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F795400" w:rsidR="00E968CC" w:rsidRDefault="00A61AB4" w:rsidP="00CD142A">
      <w:pPr>
        <w:jc w:val="center"/>
      </w:pPr>
      <w:r>
        <w:t>о</w:t>
      </w:r>
      <w:r w:rsidR="0062346E">
        <w:t xml:space="preserve"> внесении изменений в закупочную документацию и </w:t>
      </w:r>
      <w:r w:rsidR="005B3C41">
        <w:t>извещени</w:t>
      </w:r>
      <w:r w:rsidR="0062346E">
        <w:t>е</w:t>
      </w:r>
      <w:r w:rsidR="0073738B">
        <w:t xml:space="preserve"> по анализу предложений</w:t>
      </w:r>
    </w:p>
    <w:p w14:paraId="7D5C9762" w14:textId="77777777" w:rsidR="00CD142A" w:rsidRPr="007E1AB8" w:rsidRDefault="00F218B9" w:rsidP="00CD142A">
      <w:pPr>
        <w:jc w:val="center"/>
        <w:rPr>
          <w:color w:val="000000"/>
        </w:rPr>
      </w:pPr>
      <w:r>
        <w:t xml:space="preserve">на право заключения договора </w:t>
      </w:r>
      <w:r w:rsidR="005F63FF">
        <w:t xml:space="preserve">оказания </w:t>
      </w:r>
      <w:r w:rsidR="005F63FF" w:rsidRPr="005F63FF">
        <w:t xml:space="preserve">услуги </w:t>
      </w:r>
      <w:r w:rsidR="00CD142A" w:rsidRPr="007E1AB8">
        <w:rPr>
          <w:color w:val="000000"/>
        </w:rPr>
        <w:t>по проверке квалификации, межлабораторных сличительных испытаний (МСИ) с санитарно-промышленной лабораторией (СПЛ) и Усть-Илимской</w:t>
      </w:r>
      <w:r w:rsidR="00CD142A">
        <w:rPr>
          <w:color w:val="000000"/>
        </w:rPr>
        <w:t xml:space="preserve"> </w:t>
      </w:r>
      <w:r w:rsidR="00CD142A" w:rsidRPr="007E1AB8">
        <w:rPr>
          <w:color w:val="000000"/>
        </w:rPr>
        <w:t>санитарно-гигиенической лабораторией</w:t>
      </w:r>
      <w:r w:rsidR="00CD142A">
        <w:rPr>
          <w:color w:val="000000"/>
        </w:rPr>
        <w:t xml:space="preserve"> </w:t>
      </w:r>
      <w:r w:rsidR="00CD142A" w:rsidRPr="007E1AB8">
        <w:rPr>
          <w:color w:val="000000"/>
        </w:rPr>
        <w:t>(УИ СГЛ)</w:t>
      </w:r>
    </w:p>
    <w:p w14:paraId="684AF01B" w14:textId="64287765" w:rsidR="00650DAA" w:rsidRPr="0073738B" w:rsidRDefault="00650DAA" w:rsidP="00650DAA">
      <w:pPr>
        <w:jc w:val="center"/>
      </w:pPr>
    </w:p>
    <w:p w14:paraId="3E2798CD" w14:textId="2AC40901" w:rsidR="005B3C41" w:rsidRDefault="009A0506" w:rsidP="00CD142A">
      <w:pPr>
        <w:jc w:val="both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73738B">
        <w:rPr>
          <w:color w:val="44443F"/>
        </w:rPr>
        <w:t xml:space="preserve"> </w:t>
      </w:r>
      <w:r w:rsidR="005F63FF">
        <w:t xml:space="preserve">оказания </w:t>
      </w:r>
      <w:r w:rsidR="005F63FF" w:rsidRPr="005F63FF">
        <w:t xml:space="preserve">услуги </w:t>
      </w:r>
      <w:r w:rsidR="00CD142A" w:rsidRPr="007E1AB8">
        <w:rPr>
          <w:color w:val="000000"/>
        </w:rPr>
        <w:t>по проверке квалификации, межлабораторных сличительных испытаний (МСИ) с санитарно-промышленной лабораторией (СПЛ) и Усть-Илимской</w:t>
      </w:r>
      <w:r w:rsidR="00CD142A">
        <w:rPr>
          <w:color w:val="000000"/>
        </w:rPr>
        <w:t xml:space="preserve"> </w:t>
      </w:r>
      <w:r w:rsidR="00CD142A" w:rsidRPr="007E1AB8">
        <w:rPr>
          <w:color w:val="000000"/>
        </w:rPr>
        <w:t>санитарно-гигиенической лабораторией</w:t>
      </w:r>
      <w:r w:rsidR="00CD142A">
        <w:rPr>
          <w:color w:val="000000"/>
        </w:rPr>
        <w:t xml:space="preserve"> </w:t>
      </w:r>
      <w:r w:rsidR="00CD142A" w:rsidRPr="007E1AB8">
        <w:rPr>
          <w:color w:val="000000"/>
        </w:rPr>
        <w:t>(УИ СГЛ)</w:t>
      </w:r>
      <w:r w:rsidR="00FE2CB0">
        <w:rPr>
          <w:color w:val="44443F"/>
        </w:rPr>
        <w:t>:</w:t>
      </w:r>
    </w:p>
    <w:p w14:paraId="1A08DAD9" w14:textId="60C06643" w:rsidR="0073738B" w:rsidRDefault="0073738B" w:rsidP="0073738B">
      <w:pPr>
        <w:jc w:val="both"/>
        <w:rPr>
          <w:color w:val="44443F"/>
        </w:rPr>
      </w:pPr>
    </w:p>
    <w:p w14:paraId="30D293EE" w14:textId="0A01BB8B" w:rsidR="000A2E62" w:rsidRDefault="000A2E62" w:rsidP="002928C2">
      <w:pPr>
        <w:pStyle w:val="a4"/>
        <w:numPr>
          <w:ilvl w:val="0"/>
          <w:numId w:val="7"/>
        </w:numPr>
        <w:jc w:val="both"/>
        <w:outlineLvl w:val="0"/>
        <w:rPr>
          <w:rFonts w:ascii="Times New Roman" w:hAnsi="Times New Roman"/>
          <w:color w:val="44443F"/>
          <w:sz w:val="24"/>
          <w:szCs w:val="24"/>
        </w:rPr>
      </w:pPr>
      <w:r>
        <w:rPr>
          <w:rFonts w:ascii="Times New Roman" w:hAnsi="Times New Roman"/>
          <w:color w:val="44443F"/>
          <w:sz w:val="24"/>
          <w:szCs w:val="24"/>
        </w:rPr>
        <w:t>Внесение изменений в начальную (максимальную) цену договора:</w:t>
      </w:r>
    </w:p>
    <w:p w14:paraId="30B42DF5" w14:textId="77777777" w:rsidR="000A2E62" w:rsidRDefault="000A2E62" w:rsidP="000A2E62">
      <w:pPr>
        <w:pStyle w:val="a4"/>
        <w:jc w:val="both"/>
        <w:outlineLvl w:val="0"/>
        <w:rPr>
          <w:rFonts w:ascii="Times New Roman" w:hAnsi="Times New Roman"/>
          <w:color w:val="44443F"/>
          <w:sz w:val="24"/>
          <w:szCs w:val="24"/>
        </w:rPr>
      </w:pPr>
      <w:r>
        <w:rPr>
          <w:rFonts w:ascii="Times New Roman" w:hAnsi="Times New Roman"/>
          <w:color w:val="44443F"/>
          <w:sz w:val="24"/>
          <w:szCs w:val="24"/>
        </w:rPr>
        <w:t xml:space="preserve">До изменений: </w:t>
      </w:r>
    </w:p>
    <w:p w14:paraId="7F84770B" w14:textId="5EEED372" w:rsidR="000A2E62" w:rsidRPr="000A2E62" w:rsidRDefault="000A2E62" w:rsidP="000A2E62">
      <w:pPr>
        <w:pStyle w:val="a4"/>
        <w:jc w:val="both"/>
        <w:outlineLvl w:val="0"/>
        <w:rPr>
          <w:rFonts w:ascii="Times New Roman" w:hAnsi="Times New Roman"/>
          <w:color w:val="44443F"/>
          <w:sz w:val="24"/>
          <w:szCs w:val="24"/>
        </w:rPr>
      </w:pPr>
      <w:r>
        <w:rPr>
          <w:rFonts w:ascii="Times New Roman" w:hAnsi="Times New Roman"/>
          <w:color w:val="44443F"/>
          <w:sz w:val="24"/>
          <w:szCs w:val="24"/>
        </w:rPr>
        <w:t xml:space="preserve">Начальная (максимальная) цена договора: </w:t>
      </w:r>
      <w:r w:rsidRPr="000A2E62">
        <w:rPr>
          <w:rFonts w:ascii="Times New Roman" w:hAnsi="Times New Roman"/>
          <w:color w:val="44443F"/>
          <w:sz w:val="24"/>
          <w:szCs w:val="24"/>
        </w:rPr>
        <w:t>273 219,31 (двести семьдесят три тысячи двести девятнадцать) рублей 31 коп.;</w:t>
      </w:r>
    </w:p>
    <w:p w14:paraId="6DB86322" w14:textId="0B32B01B" w:rsidR="000A2E62" w:rsidRPr="000A2E62" w:rsidRDefault="000A2E62" w:rsidP="000A2E62">
      <w:pPr>
        <w:pStyle w:val="a4"/>
        <w:jc w:val="both"/>
        <w:outlineLvl w:val="0"/>
        <w:rPr>
          <w:rFonts w:ascii="Times New Roman" w:hAnsi="Times New Roman"/>
          <w:color w:val="44443F"/>
          <w:sz w:val="24"/>
          <w:szCs w:val="24"/>
        </w:rPr>
      </w:pPr>
      <w:r w:rsidRPr="000A2E62">
        <w:rPr>
          <w:rFonts w:ascii="Times New Roman" w:hAnsi="Times New Roman"/>
          <w:color w:val="44443F"/>
          <w:sz w:val="24"/>
          <w:szCs w:val="24"/>
        </w:rPr>
        <w:t>После внесения изменений:</w:t>
      </w:r>
    </w:p>
    <w:p w14:paraId="329AC0AB" w14:textId="461C7922" w:rsidR="000A2E62" w:rsidRPr="000A2E62" w:rsidRDefault="000A2E62" w:rsidP="000A2E62">
      <w:pPr>
        <w:pStyle w:val="a4"/>
        <w:jc w:val="both"/>
        <w:outlineLvl w:val="0"/>
        <w:rPr>
          <w:rFonts w:ascii="Times New Roman" w:hAnsi="Times New Roman"/>
          <w:color w:val="44443F"/>
          <w:sz w:val="24"/>
          <w:szCs w:val="24"/>
        </w:rPr>
      </w:pPr>
      <w:r w:rsidRPr="000A2E62">
        <w:rPr>
          <w:rFonts w:ascii="Times New Roman" w:hAnsi="Times New Roman"/>
          <w:color w:val="44443F"/>
          <w:sz w:val="24"/>
          <w:szCs w:val="24"/>
        </w:rPr>
        <w:t xml:space="preserve">После внесения изменений: </w:t>
      </w:r>
    </w:p>
    <w:p w14:paraId="4D5FDD3A" w14:textId="02E11460" w:rsidR="000A2E62" w:rsidRPr="000A2E62" w:rsidRDefault="000A2E62" w:rsidP="000A2E62">
      <w:pPr>
        <w:pStyle w:val="a4"/>
        <w:jc w:val="both"/>
        <w:outlineLvl w:val="0"/>
        <w:rPr>
          <w:rFonts w:ascii="Times New Roman" w:hAnsi="Times New Roman"/>
          <w:color w:val="44443F"/>
          <w:sz w:val="24"/>
          <w:szCs w:val="24"/>
        </w:rPr>
      </w:pPr>
      <w:r>
        <w:rPr>
          <w:rFonts w:ascii="Times New Roman" w:hAnsi="Times New Roman"/>
          <w:color w:val="44443F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/>
          <w:color w:val="44443F"/>
          <w:sz w:val="24"/>
          <w:szCs w:val="24"/>
        </w:rPr>
        <w:t xml:space="preserve"> </w:t>
      </w:r>
      <w:r w:rsidRPr="000A2E62">
        <w:rPr>
          <w:rFonts w:ascii="Times New Roman" w:hAnsi="Times New Roman"/>
          <w:color w:val="44443F"/>
          <w:sz w:val="24"/>
          <w:szCs w:val="24"/>
        </w:rPr>
        <w:t>224 982,85 (двести двадцать четыре тысячи девятьсот восемьдесят два) рубля 85 коп.</w:t>
      </w:r>
    </w:p>
    <w:p w14:paraId="68F14394" w14:textId="77777777" w:rsidR="000A2E62" w:rsidRDefault="000A2E62" w:rsidP="000A2E62">
      <w:pPr>
        <w:pStyle w:val="a4"/>
        <w:jc w:val="both"/>
        <w:outlineLvl w:val="0"/>
        <w:rPr>
          <w:rFonts w:ascii="Times New Roman" w:hAnsi="Times New Roman"/>
          <w:color w:val="44443F"/>
          <w:sz w:val="24"/>
          <w:szCs w:val="24"/>
        </w:rPr>
      </w:pPr>
    </w:p>
    <w:p w14:paraId="61B41531" w14:textId="3B185DC8" w:rsidR="00CD142A" w:rsidRPr="00CF72AB" w:rsidRDefault="00CF72AB" w:rsidP="002928C2">
      <w:pPr>
        <w:pStyle w:val="a4"/>
        <w:numPr>
          <w:ilvl w:val="0"/>
          <w:numId w:val="7"/>
        </w:numPr>
        <w:jc w:val="both"/>
        <w:outlineLvl w:val="0"/>
        <w:rPr>
          <w:rFonts w:ascii="Times New Roman" w:hAnsi="Times New Roman"/>
          <w:color w:val="44443F"/>
          <w:sz w:val="24"/>
          <w:szCs w:val="24"/>
        </w:rPr>
      </w:pPr>
      <w:r w:rsidRPr="00CF72AB">
        <w:rPr>
          <w:rFonts w:ascii="Times New Roman" w:hAnsi="Times New Roman"/>
          <w:color w:val="44443F"/>
          <w:sz w:val="24"/>
          <w:szCs w:val="24"/>
        </w:rPr>
        <w:t xml:space="preserve">Внесение изменений </w:t>
      </w:r>
      <w:r>
        <w:rPr>
          <w:rFonts w:ascii="Times New Roman" w:hAnsi="Times New Roman"/>
          <w:color w:val="44443F"/>
          <w:sz w:val="24"/>
          <w:szCs w:val="24"/>
        </w:rPr>
        <w:t>в о</w:t>
      </w:r>
      <w:r w:rsidR="00CD142A" w:rsidRPr="00CF72AB">
        <w:rPr>
          <w:rFonts w:ascii="Times New Roman" w:hAnsi="Times New Roman"/>
          <w:sz w:val="24"/>
          <w:szCs w:val="24"/>
        </w:rPr>
        <w:t>бъем выполняемых работ (оказываемых услуг)</w:t>
      </w:r>
      <w:r>
        <w:rPr>
          <w:rFonts w:ascii="Times New Roman" w:hAnsi="Times New Roman"/>
          <w:sz w:val="24"/>
          <w:szCs w:val="24"/>
        </w:rPr>
        <w:t xml:space="preserve"> (Приложение 1.2.к документации).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17B1C0A9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CD142A">
        <w:rPr>
          <w:rFonts w:ascii="Times New Roman" w:hAnsi="Times New Roman"/>
          <w:sz w:val="24"/>
          <w:szCs w:val="24"/>
        </w:rPr>
        <w:t xml:space="preserve">ЭН+ ИНЖЕНЕРНЫЙ ЦЕНТР» </w:t>
      </w:r>
      <w:r w:rsidR="00CD142A" w:rsidRPr="00CD142A">
        <w:rPr>
          <w:rFonts w:ascii="Times New Roman" w:hAnsi="Times New Roman"/>
          <w:sz w:val="24"/>
          <w:szCs w:val="24"/>
        </w:rPr>
        <w:t>https://icenter.enplus.ru/purchases</w:t>
      </w:r>
      <w:r w:rsidR="00CD142A">
        <w:rPr>
          <w:rFonts w:ascii="Times New Roman" w:hAnsi="Times New Roman"/>
          <w:sz w:val="24"/>
          <w:szCs w:val="24"/>
        </w:rPr>
        <w:t xml:space="preserve"> </w:t>
      </w: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CD142A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3D3A" w14:textId="77777777" w:rsidR="00416AAD" w:rsidRDefault="00416AAD" w:rsidP="00CD142A">
      <w:r>
        <w:separator/>
      </w:r>
    </w:p>
  </w:endnote>
  <w:endnote w:type="continuationSeparator" w:id="0">
    <w:p w14:paraId="11E4B8EB" w14:textId="77777777" w:rsidR="00416AAD" w:rsidRDefault="00416AAD" w:rsidP="00CD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2CE59" w14:textId="77777777" w:rsidR="00416AAD" w:rsidRDefault="00416AAD" w:rsidP="00CD142A">
      <w:r>
        <w:separator/>
      </w:r>
    </w:p>
  </w:footnote>
  <w:footnote w:type="continuationSeparator" w:id="0">
    <w:p w14:paraId="7B05C00F" w14:textId="77777777" w:rsidR="00416AAD" w:rsidRDefault="00416AAD" w:rsidP="00CD1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F3488" w14:textId="6BCD4000" w:rsidR="00CD142A" w:rsidRDefault="00CD142A">
    <w:pPr>
      <w:pStyle w:val="a9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7C381C" wp14:editId="59D6180B">
          <wp:simplePos x="0" y="0"/>
          <wp:positionH relativeFrom="column">
            <wp:posOffset>-1080135</wp:posOffset>
          </wp:positionH>
          <wp:positionV relativeFrom="paragraph">
            <wp:posOffset>-430530</wp:posOffset>
          </wp:positionV>
          <wp:extent cx="7543800" cy="2057400"/>
          <wp:effectExtent l="0" t="0" r="0" b="0"/>
          <wp:wrapThrough wrapText="bothSides">
            <wp:wrapPolygon edited="0">
              <wp:start x="0" y="0"/>
              <wp:lineTo x="0" y="21400"/>
              <wp:lineTo x="21545" y="21400"/>
              <wp:lineTo x="21545" y="0"/>
              <wp:lineTo x="0" y="0"/>
            </wp:wrapPolygon>
          </wp:wrapThrough>
          <wp:docPr id="2" name="Рисунок 2" descr="C:\Users\tipuhin_oa\Documents\Пиар\Сним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tipuhin_oa\Documents\Пиар\Сним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205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71BA5"/>
    <w:rsid w:val="000A2E62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C09E7"/>
    <w:rsid w:val="002C7590"/>
    <w:rsid w:val="0031023C"/>
    <w:rsid w:val="00385C66"/>
    <w:rsid w:val="003B08C3"/>
    <w:rsid w:val="003B59A1"/>
    <w:rsid w:val="00416AAD"/>
    <w:rsid w:val="00420E87"/>
    <w:rsid w:val="004402A3"/>
    <w:rsid w:val="00442DBB"/>
    <w:rsid w:val="0044317E"/>
    <w:rsid w:val="00451D8E"/>
    <w:rsid w:val="00455EE5"/>
    <w:rsid w:val="0047104A"/>
    <w:rsid w:val="004B338C"/>
    <w:rsid w:val="004B77E3"/>
    <w:rsid w:val="004D73EF"/>
    <w:rsid w:val="004E2ACF"/>
    <w:rsid w:val="0054659F"/>
    <w:rsid w:val="005B3C41"/>
    <w:rsid w:val="005E5297"/>
    <w:rsid w:val="005F63FF"/>
    <w:rsid w:val="00601930"/>
    <w:rsid w:val="0061259E"/>
    <w:rsid w:val="00614DD4"/>
    <w:rsid w:val="0062050B"/>
    <w:rsid w:val="0062346E"/>
    <w:rsid w:val="00650DAA"/>
    <w:rsid w:val="0065447D"/>
    <w:rsid w:val="0066417B"/>
    <w:rsid w:val="006A76A5"/>
    <w:rsid w:val="006B44F8"/>
    <w:rsid w:val="006F60B3"/>
    <w:rsid w:val="0073738B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F6DAA"/>
    <w:rsid w:val="009726BE"/>
    <w:rsid w:val="009811B2"/>
    <w:rsid w:val="00981773"/>
    <w:rsid w:val="00982698"/>
    <w:rsid w:val="00991C71"/>
    <w:rsid w:val="009A0506"/>
    <w:rsid w:val="009B3F9D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6059"/>
    <w:rsid w:val="00B95824"/>
    <w:rsid w:val="00B959E3"/>
    <w:rsid w:val="00BA456F"/>
    <w:rsid w:val="00BA7EEB"/>
    <w:rsid w:val="00BF2363"/>
    <w:rsid w:val="00BF2989"/>
    <w:rsid w:val="00C02418"/>
    <w:rsid w:val="00C32562"/>
    <w:rsid w:val="00C946F8"/>
    <w:rsid w:val="00CB2F41"/>
    <w:rsid w:val="00CC7074"/>
    <w:rsid w:val="00CC7925"/>
    <w:rsid w:val="00CD142A"/>
    <w:rsid w:val="00CF72AB"/>
    <w:rsid w:val="00D01C82"/>
    <w:rsid w:val="00D14628"/>
    <w:rsid w:val="00D302C8"/>
    <w:rsid w:val="00D33235"/>
    <w:rsid w:val="00D65EFF"/>
    <w:rsid w:val="00D82A1A"/>
    <w:rsid w:val="00DB255D"/>
    <w:rsid w:val="00E14771"/>
    <w:rsid w:val="00E24996"/>
    <w:rsid w:val="00E44ED9"/>
    <w:rsid w:val="00E661EE"/>
    <w:rsid w:val="00E716A6"/>
    <w:rsid w:val="00E968CC"/>
    <w:rsid w:val="00EA17D4"/>
    <w:rsid w:val="00EA23C0"/>
    <w:rsid w:val="00EF0613"/>
    <w:rsid w:val="00EF16EB"/>
    <w:rsid w:val="00EF5F53"/>
    <w:rsid w:val="00F03C9C"/>
    <w:rsid w:val="00F218B9"/>
    <w:rsid w:val="00F547AE"/>
    <w:rsid w:val="00F55CB5"/>
    <w:rsid w:val="00F57E56"/>
    <w:rsid w:val="00F8339F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38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4B77E3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CD14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142A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14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14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160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1239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50</cp:revision>
  <cp:lastPrinted>2013-03-04T02:36:00Z</cp:lastPrinted>
  <dcterms:created xsi:type="dcterms:W3CDTF">2018-07-05T07:03:00Z</dcterms:created>
  <dcterms:modified xsi:type="dcterms:W3CDTF">2026-07-22T02:47:00Z</dcterms:modified>
</cp:coreProperties>
</file>